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ело №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471</w:t>
      </w:r>
      <w:r>
        <w:rPr>
          <w:rFonts w:ascii="Times New Roman" w:eastAsia="Times New Roman" w:hAnsi="Times New Roman" w:cs="Times New Roman"/>
          <w:sz w:val="26"/>
          <w:szCs w:val="26"/>
        </w:rPr>
        <w:t>-2803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2026</w:t>
      </w:r>
    </w:p>
    <w:p>
      <w:pPr>
        <w:spacing w:before="0" w:after="0"/>
        <w:ind w:right="424"/>
        <w:jc w:val="center"/>
        <w:rPr>
          <w:sz w:val="26"/>
          <w:szCs w:val="26"/>
        </w:rPr>
      </w:pPr>
    </w:p>
    <w:p>
      <w:pPr>
        <w:spacing w:before="0" w:after="0"/>
        <w:ind w:right="42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>ПОСТАНОВЛЕНИЕ</w:t>
      </w:r>
    </w:p>
    <w:p>
      <w:pPr>
        <w:spacing w:before="0" w:after="0"/>
        <w:ind w:right="42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прекращении производства по делу</w:t>
      </w:r>
    </w:p>
    <w:p>
      <w:pPr>
        <w:spacing w:before="0" w:after="0"/>
        <w:jc w:val="both"/>
        <w:rPr>
          <w:sz w:val="26"/>
          <w:szCs w:val="26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19"/>
        <w:gridCol w:w="4757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г.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Ханты-Мансийск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15 июня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</w:t>
      </w:r>
      <w:r>
        <w:rPr>
          <w:rFonts w:ascii="Times New Roman" w:eastAsia="Times New Roman" w:hAnsi="Times New Roman" w:cs="Times New Roman"/>
          <w:sz w:val="26"/>
          <w:szCs w:val="26"/>
        </w:rPr>
        <w:t>ровой судья судебного участка №3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Миненко Юлия Борисовна,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открытом судебном заседании дело об административном правонарушении, возбужденное по ч.1 ст.15.33.2 КоАП РФ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должностного лица –</w:t>
      </w:r>
      <w:r>
        <w:rPr>
          <w:rFonts w:ascii="Times New Roman" w:eastAsia="Times New Roman" w:hAnsi="Times New Roman" w:cs="Times New Roman"/>
          <w:sz w:val="26"/>
          <w:szCs w:val="26"/>
        </w:rPr>
        <w:t>главного бухгалтера АУ «ХАНТЫ-МАНСИЙСКИЙ ТЕХНОЛОГО-ПЕДАГОГИЧЕСКИЙ КОЛЛЕДЖ» Алатыревой Татьяны Анатольевны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24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сведений о привлечении к административной ответственности не представлено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8"/>
          <w:sz w:val="26"/>
          <w:szCs w:val="26"/>
        </w:rPr>
        <w:t>у с т а н о в и л</w:t>
      </w:r>
      <w:r>
        <w:rPr>
          <w:rFonts w:ascii="Times New Roman" w:eastAsia="Times New Roman" w:hAnsi="Times New Roman" w:cs="Times New Roman"/>
          <w:spacing w:val="38"/>
          <w:sz w:val="26"/>
          <w:szCs w:val="26"/>
        </w:rPr>
        <w:t>: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огласно протоколу об административном правонарушении №027</w:t>
      </w:r>
      <w:r>
        <w:rPr>
          <w:rFonts w:ascii="Times New Roman" w:eastAsia="Times New Roman" w:hAnsi="Times New Roman" w:cs="Times New Roman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z w:val="26"/>
          <w:szCs w:val="26"/>
        </w:rPr>
        <w:t>182</w:t>
      </w:r>
      <w:r>
        <w:rPr>
          <w:rFonts w:ascii="Times New Roman" w:eastAsia="Times New Roman" w:hAnsi="Times New Roman" w:cs="Times New Roman"/>
          <w:sz w:val="26"/>
          <w:szCs w:val="26"/>
        </w:rPr>
        <w:t>6000</w:t>
      </w:r>
      <w:r>
        <w:rPr>
          <w:rFonts w:ascii="Times New Roman" w:eastAsia="Times New Roman" w:hAnsi="Times New Roman" w:cs="Times New Roman"/>
          <w:sz w:val="26"/>
          <w:szCs w:val="26"/>
        </w:rPr>
        <w:t>2606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26.05.2026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Алатырева Т.А., являясь главным бухгалтером АУ «ХАНТЫ-МАНСИЙСКИЙ ТЕХНОЛОГО-ПЕДАГОГИЧЕСКИЙ КОЛЛЕДЖ», исполняя свои обязанности по месту регистрации юридического лица: г.Ханты-Мансийск ул.Уральская д.13, в срок до 24:00 </w:t>
      </w:r>
      <w:r>
        <w:rPr>
          <w:rFonts w:ascii="Times New Roman" w:eastAsia="Times New Roman" w:hAnsi="Times New Roman" w:cs="Times New Roman"/>
          <w:sz w:val="26"/>
          <w:szCs w:val="26"/>
        </w:rPr>
        <w:t>03.04.2026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вследствие ненадлежащего исполнения своих должностных обязанностей, в нарушение подп.5 п.2, п.6 ст.11 Федерального закона от 01.04.1996 г. №27-ФЗ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«Об индивидуальном (персонифицированном) учете в системах обязательного пенсионного страхования и обязательного социального страхования» </w:t>
      </w:r>
      <w:r>
        <w:rPr>
          <w:rFonts w:ascii="Times New Roman" w:eastAsia="Times New Roman" w:hAnsi="Times New Roman" w:cs="Times New Roman"/>
          <w:sz w:val="26"/>
          <w:szCs w:val="26"/>
        </w:rPr>
        <w:t>не обеспечила представление в Отделение Фонда пенсионного и социального страхования по ХМАО-Югре в установленные сроки сведения о заключении 02.04.2026, с застрахованным лицом Коржук О.В. (СНИЛС 124-107-394 17) договора гражданско-</w:t>
      </w:r>
      <w:r>
        <w:rPr>
          <w:rFonts w:ascii="Times New Roman" w:eastAsia="Times New Roman" w:hAnsi="Times New Roman" w:cs="Times New Roman"/>
          <w:sz w:val="26"/>
          <w:szCs w:val="26"/>
        </w:rPr>
        <w:t>правового характера,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чем </w:t>
      </w:r>
      <w:r>
        <w:rPr>
          <w:rFonts w:ascii="Times New Roman" w:eastAsia="Times New Roman" w:hAnsi="Times New Roman" w:cs="Times New Roman"/>
          <w:sz w:val="26"/>
          <w:szCs w:val="26"/>
        </w:rPr>
        <w:t>04.04.2026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00:01 </w:t>
      </w:r>
      <w:r>
        <w:rPr>
          <w:rFonts w:ascii="Times New Roman" w:eastAsia="Times New Roman" w:hAnsi="Times New Roman" w:cs="Times New Roman"/>
          <w:sz w:val="26"/>
          <w:szCs w:val="26"/>
        </w:rPr>
        <w:t>совершил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правонарушение, предусмотренное ч.1 ст.15.33.2 КоАП РФ.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Алатырева Т.А. в судебное заседание не явилась, о месте и времени судебного заседания извещена надлежащим образом, об отложении судебного заседания не ходатайствовала.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судья, руководствуясь ч.2 ст.25.1 КоАП РФ, счел возможным рассмотреть дело об административном правонарушении в отсутствии Алатыревой Т.А.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зучив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протокол об административном правонарушении и иные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ст.26.1 КоАП РФ по делу об административном правонарушении выяснению подлежат, в том числе: наличие события административного правонарушения; лицо, совершившее противоправные действия (бездействие), за которые настоящим Кодексом или законом субъекта Российской Федерации предусмотрена административная ответственность; виновность лица в совершении административного правонарушения.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административной ответственности, а также иные обстоятельства, имеющие значение для правильного разрешения дела.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 (ч.ч.1,2 ст.26.2 КоАП РФ).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собранные по делу доказательства должны оцениваться по правилам </w:t>
      </w:r>
      <w:hyperlink r:id="rId4" w:anchor="/document/12125267/entry/261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ст.26.11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на основе внутреннего убеждения, основанного на всестороннем, полном и объективном исследовании всех обстоятельств дела в их совокупности, никакие доказательства не могут иметь заранее установленную силу.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Ответственность по ч.1 </w:t>
      </w:r>
      <w:hyperlink r:id="rId5" w:anchor="/document/12125267/entry/15330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ст.15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33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КоАП РФ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наступает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для должностных лиц </w:t>
      </w:r>
      <w:r>
        <w:rPr>
          <w:rFonts w:ascii="Times New Roman" w:eastAsia="Times New Roman" w:hAnsi="Times New Roman" w:cs="Times New Roman"/>
          <w:sz w:val="26"/>
          <w:szCs w:val="26"/>
        </w:rPr>
        <w:t>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судебном заседании установлено, что страхователем АУ «Ханты-Мансийский технолого-педагогический колледж» следовало в срок 24:00 час. 03.04.2026 предоставить в ОСФР по ХМАО-Югре сведения о заключении 02.04.2026 с застрахованным лицом Коржук О.В. договора гражданско-правового характера (форма ЕФС-1, раздел 1, подраздел 1.1).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Однако сведения по форм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 ЕФС-1, раздел 1, подраздел </w:t>
      </w:r>
      <w:r>
        <w:rPr>
          <w:rFonts w:ascii="Times New Roman" w:eastAsia="Times New Roman" w:hAnsi="Times New Roman" w:cs="Times New Roman"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учреждением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представлен</w:t>
      </w:r>
      <w:r>
        <w:rPr>
          <w:rFonts w:ascii="Times New Roman" w:eastAsia="Times New Roman" w:hAnsi="Times New Roman" w:cs="Times New Roman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нарушением срока </w:t>
      </w:r>
      <w:r>
        <w:rPr>
          <w:rFonts w:ascii="Times New Roman" w:eastAsia="Times New Roman" w:hAnsi="Times New Roman" w:cs="Times New Roman"/>
          <w:sz w:val="26"/>
          <w:szCs w:val="26"/>
        </w:rPr>
        <w:t>06.04.2026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Указанные обстоятельства послужили основанием для составления протокола об административном правонарушении в отношении главного бухгалтера Учреждения Алатыревой Т.А.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статьей 1.5 КоАП РФ лицо подлежит административной ответственности только за те административные правонарушения, в отношении которых установлена его вина. Лицо, привлекаемое к административной ответственности, не обязано доказывать свою невиновность, за исключением случаев, предусмотренных примечанием к настоящей статье. Неустранимые сомнения в виновности лица, привлекаемого к административной ответственности, толкуются в пользу этого лица.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 требований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ст.2.4 КоАП РФ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</w:t>
      </w:r>
      <w:r>
        <w:rPr>
          <w:rFonts w:ascii="Times New Roman" w:eastAsia="Times New Roman" w:hAnsi="Times New Roman" w:cs="Times New Roman"/>
          <w:sz w:val="26"/>
          <w:szCs w:val="26"/>
        </w:rPr>
        <w:t>служебных обязанностей.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приказом №437-л/с от 25.08.2025 Алатырева Т.А. принята на работу в АУ «Ханты-Мансийский технолого-педагогический колледж» заместителем директора по финансово-экономической и производственно-хозяйственной деятельности с 25.08.2025.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Приказом №500-л/с от 16.09.2025 Алатырева Т.А. переведена на должность главного бухгалтера с 16.09.2025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приказу №10/02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-ос-671 от 12.11.2025 «О назначении ответственных за передачу сведений в Социальный фонд России по форме ЕФС-1»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ответственным за заполнение и передачу сведений </w:t>
      </w:r>
      <w:r>
        <w:rPr>
          <w:rFonts w:ascii="Times New Roman" w:eastAsia="Times New Roman" w:hAnsi="Times New Roman" w:cs="Times New Roman"/>
          <w:sz w:val="26"/>
          <w:szCs w:val="26"/>
        </w:rPr>
        <w:t>о трудовой (иной) деятельности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(подраздел 1.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раздела 1 ЕФС-1) назначен отдел правового обеспечения деятельности и кадров.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Алатырева </w:t>
      </w:r>
      <w:r>
        <w:rPr>
          <w:rFonts w:ascii="Times New Roman" w:eastAsia="Times New Roman" w:hAnsi="Times New Roman" w:cs="Times New Roman"/>
          <w:sz w:val="26"/>
          <w:szCs w:val="26"/>
        </w:rPr>
        <w:t>Т.А. как должностное лицо бухгалтерии не является субъектом вменяемого ей нарушения.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п.2 ч.1 </w:t>
      </w:r>
      <w:hyperlink r:id="rId5" w:anchor="/document/12125267/entry/24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ст.24.5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производство по делу об административном правонарушении не может быть начато, а начатое производство подлежит прекращению при отсутствии состава административного правонарушения.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ст.ст.23.1, 29.10 КоАП РФ, мировой судья,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>п о с т а н о в и л</w:t>
      </w: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 xml:space="preserve">: </w:t>
      </w:r>
    </w:p>
    <w:p>
      <w:pPr>
        <w:spacing w:before="0" w:after="0"/>
        <w:ind w:firstLine="720"/>
        <w:jc w:val="center"/>
        <w:rPr>
          <w:sz w:val="26"/>
          <w:szCs w:val="26"/>
        </w:rPr>
      </w:pP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прекратить производство по делу об административном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Алатыревой Татьяны Анатольевны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в связи с отсутствием в е</w:t>
      </w:r>
      <w:r>
        <w:rPr>
          <w:rFonts w:ascii="Times New Roman" w:eastAsia="Times New Roman" w:hAnsi="Times New Roman" w:cs="Times New Roman"/>
          <w:sz w:val="26"/>
          <w:szCs w:val="26"/>
        </w:rPr>
        <w:t>ё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действиях состава административного правонарушения, предусмотренного ч.1 ст.15.33.2 КоАП РФ.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Ханты-Мансийский районный суд путем подачи жало</w:t>
      </w:r>
      <w:r>
        <w:rPr>
          <w:rFonts w:ascii="Times New Roman" w:eastAsia="Times New Roman" w:hAnsi="Times New Roman" w:cs="Times New Roman"/>
          <w:sz w:val="26"/>
          <w:szCs w:val="26"/>
        </w:rPr>
        <w:t>бы мировому судье в течение 10 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постановления.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>Ю.Б. Миненко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Ю.Б. Миненко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4rplc-7">
    <w:name w:val="cat-UserDefined grp-24 rplc-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http://arbitr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